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1A4" w:rsidRDefault="003041A4" w:rsidP="003041A4">
      <w:pPr>
        <w:pStyle w:val="1"/>
        <w:jc w:val="center"/>
        <w:rPr>
          <w:rFonts w:eastAsia="Times New Roman"/>
        </w:rPr>
      </w:pPr>
      <w:r>
        <w:rPr>
          <w:rFonts w:eastAsia="Times New Roman"/>
          <w:b/>
          <w:bCs/>
          <w:i/>
          <w:iCs/>
          <w:color w:val="auto"/>
        </w:rPr>
        <w:t>Предметный цвет</w:t>
      </w:r>
    </w:p>
    <w:p w:rsidR="003041A4" w:rsidRDefault="003041A4" w:rsidP="003041A4">
      <w:pPr>
        <w:rPr>
          <w:rFonts w:eastAsiaTheme="minorEastAsia"/>
          <w:color w:val="000000"/>
        </w:rPr>
      </w:pPr>
      <w:r>
        <w:t xml:space="preserve"> Мы видим так или иначе в зависимости от того, что нам нужно увидеть. Устойчивая потребность видеть то или иное создает привычку </w:t>
      </w:r>
      <w:proofErr w:type="gramStart"/>
      <w:r>
        <w:t>видеть</w:t>
      </w:r>
      <w:proofErr w:type="gramEnd"/>
      <w:r>
        <w:t xml:space="preserve"> так или иначе.</w:t>
      </w:r>
    </w:p>
    <w:p w:rsidR="003041A4" w:rsidRDefault="003041A4" w:rsidP="003041A4">
      <w:r>
        <w:t xml:space="preserve">Именно поэтому мы обычно не видим изменений цвета вещей в результате перемены освещения или их удаления. Мы не замечаем также изменения цвета вещи при </w:t>
      </w:r>
      <w:hyperlink r:id="rId4" w:tgtFrame="_blank" w:history="1">
        <w:r>
          <w:rPr>
            <w:rStyle w:val="a3"/>
          </w:rPr>
          <w:t>переходе</w:t>
        </w:r>
      </w:hyperlink>
      <w:r>
        <w:t xml:space="preserve"> </w:t>
      </w:r>
      <w:proofErr w:type="gramStart"/>
      <w:r>
        <w:t>от</w:t>
      </w:r>
      <w:proofErr w:type="gramEnd"/>
      <w:r>
        <w:t xml:space="preserve"> </w:t>
      </w:r>
      <w:proofErr w:type="gramStart"/>
      <w:r>
        <w:t>ее</w:t>
      </w:r>
      <w:proofErr w:type="gramEnd"/>
      <w:r>
        <w:t xml:space="preserve"> освещенной к затененной части. Освещение изменилось, а снег все кажется нам белым. Он белый и справа и слева. Правда, справа на белый снег упала тень от дома, но тень — с точки зрения предметного опыта — случайное, преходящее явление. Нам важнее узнать, снег ли </w:t>
      </w:r>
      <w:proofErr w:type="gramStart"/>
      <w:r>
        <w:t>там</w:t>
      </w:r>
      <w:proofErr w:type="gramEnd"/>
      <w:r>
        <w:t xml:space="preserve"> у дома в тени или лужа. Тень упала на снег, но не изменила факта белизны снега: мы продолжаем видеть белый, свежевыпавший снег и там, где тень. Больше того, мы видим, что снег и справа и слева одинаково белый. Да и как же может быть иначе? Дом, ровно покрашенный </w:t>
      </w:r>
      <w:proofErr w:type="spellStart"/>
      <w:r>
        <w:t>голубой</w:t>
      </w:r>
      <w:proofErr w:type="spellEnd"/>
      <w:r>
        <w:t xml:space="preserve"> краской, пока не выцветет краска, все будет одинаково </w:t>
      </w:r>
      <w:proofErr w:type="spellStart"/>
      <w:r>
        <w:t>голубым</w:t>
      </w:r>
      <w:proofErr w:type="spellEnd"/>
      <w:r>
        <w:t xml:space="preserve">. Лист березы, пока не засохнет, тронутый осенью, будет зеленым. Выбирая обои, цвет мебели, платья, мы выбираем и гармонируем по своему вкусу предметные цвета. Синее хорошо гармонирует с терракотой, </w:t>
      </w:r>
      <w:proofErr w:type="gramStart"/>
      <w:r>
        <w:t>черное</w:t>
      </w:r>
      <w:proofErr w:type="gramEnd"/>
      <w:r>
        <w:t xml:space="preserve"> — с алым.</w:t>
      </w:r>
    </w:p>
    <w:p w:rsidR="003041A4" w:rsidRDefault="003041A4" w:rsidP="003041A4">
      <w:r>
        <w:t xml:space="preserve">А чем отличаются друг от друга краски, которыми пользуется художник-живописец, оформитель, текстильщик? Цветом пигмента, то есть предметным цветом. Берлинская </w:t>
      </w:r>
      <w:hyperlink r:id="rId5" w:tgtFrame="_blank" w:history="1">
        <w:r>
          <w:rPr>
            <w:rStyle w:val="a3"/>
          </w:rPr>
          <w:t>лазурь</w:t>
        </w:r>
      </w:hyperlink>
      <w:r>
        <w:t xml:space="preserve"> зеленее ультрамарина и синее изумрудной зелени. Некоторые краски и некоторые цвета даже называются именами предметов, с которыми они прочно связаны: оранжевый цвет, лимонно-желтый цвет, фисташковый цвет; соответственно: оранжевый и лимонный кадмий, фисташковая зеленая, травяная зеленая.</w:t>
      </w:r>
    </w:p>
    <w:p w:rsidR="003041A4" w:rsidRDefault="003041A4" w:rsidP="003041A4">
      <w:r>
        <w:t>Художник заинтересован в неизменяемости цвета краски, в точном соответствии цвета краски принятому стандарту. Он имеет в виду здесь предметный цвет краски, точный оттенок предметного цвета.</w:t>
      </w:r>
    </w:p>
    <w:p w:rsidR="003041A4" w:rsidRDefault="003041A4" w:rsidP="003041A4">
      <w:r>
        <w:t xml:space="preserve">Предметный цвет иногда противопоставляют видимому цвету, предметный цвет даже называют цветом, который мы скорее помним, чем видим. Это противопоставление неверно. Правда, световой поток, отраженный предметом, меняется в зависимости от освещения, удаления и предметной среды. Следовательно, видимый цвет также должен был бы меняться в зависимости от этих факторов, а предметный цвет при </w:t>
      </w:r>
      <w:proofErr w:type="gramStart"/>
      <w:r>
        <w:t>этом</w:t>
      </w:r>
      <w:proofErr w:type="gramEnd"/>
      <w:r>
        <w:t xml:space="preserve"> но меняется. Но вопрос о том, видим ли мы предметный цвет, не снимается этим фактом, а принимает  другую   форму.   Он значит   теперь </w:t>
      </w:r>
      <w:proofErr w:type="gramStart"/>
      <w:r>
        <w:t>следующее</w:t>
      </w:r>
      <w:proofErr w:type="gramEnd"/>
      <w:r>
        <w:t xml:space="preserve">: при каких условиях мы хорошо  видим  предметный цвет? Или  следующее: какой именно цвет мы принимаем </w:t>
      </w:r>
      <w:proofErr w:type="gramStart"/>
      <w:r>
        <w:t>за</w:t>
      </w:r>
      <w:proofErr w:type="gramEnd"/>
      <w:r>
        <w:t xml:space="preserve"> собственный цист предмета?</w:t>
      </w:r>
    </w:p>
    <w:p w:rsidR="003041A4" w:rsidRDefault="003041A4" w:rsidP="003041A4">
      <w:r>
        <w:t>Эксперименты показывают, что в нашем предметном опыте часто происходит снятие оттенков цвета, зависящих от освящения, подравнивание их к некоторому «неизменному» цвету, впрочем, неточное подравнивание. В качестве такого неизменного цвета выступает цвет предмета при рассеянном дневном свете.</w:t>
      </w:r>
    </w:p>
    <w:p w:rsidR="003041A4" w:rsidRDefault="003041A4" w:rsidP="003041A4">
      <w:r>
        <w:t>Именно цвет предмета при рассеянном дневном свете мы и принимаем за собственный цвет предмета</w:t>
      </w:r>
      <w:proofErr w:type="gramStart"/>
      <w:r>
        <w:t>7</w:t>
      </w:r>
      <w:proofErr w:type="gramEnd"/>
      <w:r>
        <w:t>.</w:t>
      </w:r>
    </w:p>
    <w:p w:rsidR="003041A4" w:rsidRDefault="003041A4" w:rsidP="003041A4">
      <w:r>
        <w:t xml:space="preserve">Этот факт находит свое выражение в нашим </w:t>
      </w:r>
      <w:proofErr w:type="gramStart"/>
      <w:r>
        <w:t>убеждении</w:t>
      </w:r>
      <w:proofErr w:type="gramEnd"/>
      <w:r>
        <w:t>, что цвет предмета лучше всего виден при дневном рассеянном свете. Более тонкий зрительный анализ, свойственный художнику, найдет, конечно, и в едином цвете предмета при рассеянном свете множество оттенков. Но и художник понимает важность предметного цвета и находит способы его передачи. Делакруа был убежден, что на круглом   предмете   локальный   цвет   лучше   всего   виден   по   соседству с бликом8.</w:t>
      </w:r>
    </w:p>
    <w:p w:rsidR="003041A4" w:rsidRDefault="003041A4" w:rsidP="003041A4">
      <w:r>
        <w:t xml:space="preserve">Итак, нет оснований называть предметный цвет «памятным» (или «знаемым») </w:t>
      </w:r>
      <w:proofErr w:type="gramStart"/>
      <w:r>
        <w:t>цветом</w:t>
      </w:r>
      <w:proofErr w:type="gramEnd"/>
      <w:r>
        <w:t xml:space="preserve"> в противоположность видимому цвету, хотя помним мы лучше именно предметный цвет. Мы хуже помним оттенок цвета, зависящий от освещения. В этом, конечно, сказывается практическая важность предметного цвета.</w:t>
      </w:r>
    </w:p>
    <w:p w:rsidR="003041A4" w:rsidRDefault="003041A4" w:rsidP="003041A4">
      <w:r>
        <w:t>Впрочем, расплывчатая память на цвет относится не только к оттенку, вызванному освещением, но также и к оттенку окраски предмета.</w:t>
      </w:r>
    </w:p>
    <w:p w:rsidR="003041A4" w:rsidRDefault="003041A4" w:rsidP="003041A4">
      <w:r>
        <w:t xml:space="preserve">Ребенок, рисуя по памяти, пользуется локальным цветом. Он покрасит луг </w:t>
      </w:r>
      <w:hyperlink r:id="rId6" w:tgtFrame="_blank" w:history="1">
        <w:r>
          <w:rPr>
            <w:rStyle w:val="a3"/>
          </w:rPr>
          <w:t>зеленой краской</w:t>
        </w:r>
      </w:hyperlink>
      <w:r>
        <w:t>, небо — синей. Но что это за локальные цвета? Эт</w:t>
      </w:r>
      <w:proofErr w:type="gramStart"/>
      <w:r>
        <w:t>0</w:t>
      </w:r>
      <w:proofErr w:type="gramEnd"/>
      <w:r>
        <w:t xml:space="preserve"> почти всегда краски, которые он находит готовыми в своем наборе. Ребенку не приходит самому в голову смешивать их, добиваясь локального цвета, передающего </w:t>
      </w:r>
      <w:r>
        <w:lastRenderedPageBreak/>
        <w:t>характерный цвет предмета. Если в работе ребенка нередко проявляется большой вкус, то только в выборе второго и третьего цвета заданной палитры, гармонирующего с первым, и в расположении пятен.</w:t>
      </w:r>
    </w:p>
    <w:p w:rsidR="003041A4" w:rsidRDefault="003041A4" w:rsidP="003041A4">
      <w:r>
        <w:t xml:space="preserve">Память на цвет </w:t>
      </w:r>
      <w:proofErr w:type="spellStart"/>
      <w:r>
        <w:t>суммарна</w:t>
      </w:r>
      <w:proofErr w:type="spellEnd"/>
      <w:r>
        <w:t xml:space="preserve"> и не очень связывает выбор цвета, открывает простор для составления гармоний   цвета, подчиненных   неизобразительным   задачам.</w:t>
      </w:r>
    </w:p>
    <w:p w:rsidR="003041A4" w:rsidRDefault="003041A4" w:rsidP="003041A4">
      <w:r>
        <w:t>Итак, предметный цвет существует. Мы его лучше всего видим при рассеянном белом свете. Мы узнаем его при изменившемся освещении. Мы его помним, хотя и очень смутно.</w:t>
      </w:r>
    </w:p>
    <w:p w:rsidR="003041A4" w:rsidRDefault="003041A4" w:rsidP="003041A4">
      <w:r>
        <w:t>И Леонардо да Винчи, понимавший всю сложность вопроса, как сказано, не отрицал «природного» цвета предмета. Напротив, он искал практических условий для ясного восприятия предметного цвета.</w:t>
      </w:r>
    </w:p>
    <w:p w:rsidR="003041A4" w:rsidRDefault="003041A4" w:rsidP="003041A4">
      <w:r>
        <w:t>Вот почему он советовал писать портрет в закрытом дворике при рассеянном дневном свете. Вот почему моделирующие тени в работах Леонардо еще не содержат ясно выраженной игры цвета. Он так хотел. Но он-то понимал, чем он жертвовал. Он жертвовал цветным освещением. Он жертвовал сильными рефлексами и цветовой   средой, которая  их   порождает.</w:t>
      </w:r>
    </w:p>
    <w:p w:rsidR="003041A4" w:rsidRDefault="003041A4" w:rsidP="003041A4">
      <w:r>
        <w:t>До Леонардо господство локального цвета на картине было результатом естественного видения, еще не искушенного в анализе игры излучений.</w:t>
      </w:r>
    </w:p>
    <w:p w:rsidR="003041A4" w:rsidRDefault="003041A4" w:rsidP="003041A4">
      <w:r>
        <w:t>Дилетант не видит этого и переносит предметные цвета па плоскость, не понимая, что на плоскости нет природных условий для гармонизации, что здесь нужно из разноречия создать гармонию точным выбором контрастов, размером и расположением пятен.</w:t>
      </w:r>
    </w:p>
    <w:p w:rsidR="003041A4" w:rsidRDefault="003041A4" w:rsidP="003041A4">
      <w:r>
        <w:t>Если игру красок природы видеть только в разнообразии предметного цвета, надо знать и соответствующие этому — более древнему — видению способы объединения цвета в картине.</w:t>
      </w:r>
    </w:p>
    <w:p w:rsidR="003041A4" w:rsidRDefault="003041A4" w:rsidP="003041A4">
      <w:r>
        <w:t xml:space="preserve">Окраска </w:t>
      </w:r>
      <w:proofErr w:type="gramStart"/>
      <w:r>
        <w:t>предметов—первая</w:t>
      </w:r>
      <w:proofErr w:type="gramEnd"/>
      <w:r>
        <w:t xml:space="preserve"> причина разнообразных красок природы. Но не в ней главная причина природных цветовых гармоний и цветовых гармоний живописи.</w:t>
      </w:r>
    </w:p>
    <w:p w:rsidR="003041A4" w:rsidRDefault="003041A4" w:rsidP="003041A4">
      <w:r>
        <w:rPr>
          <w:b/>
          <w:bCs/>
        </w:rPr>
        <w:t> </w:t>
      </w:r>
    </w:p>
    <w:p w:rsidR="003041A4" w:rsidRDefault="003041A4" w:rsidP="003041A4">
      <w:r>
        <w:rPr>
          <w:b/>
          <w:bCs/>
        </w:rPr>
        <w:t>ЦВЕТ КАК КАЧЕСТВО ВИДИМОГО ИЗЛУЧЕНИЯ</w:t>
      </w:r>
    </w:p>
    <w:p w:rsidR="003041A4" w:rsidRDefault="003041A4" w:rsidP="003041A4">
      <w:r>
        <w:t> </w:t>
      </w:r>
    </w:p>
    <w:p w:rsidR="003041A4" w:rsidRDefault="003041A4" w:rsidP="003041A4">
      <w:r>
        <w:t>Известно, что причина многообразия спектральных цветов заключается в длине световой волны. Световая волна определенной длины вызывает ощущение строго определенного цвета.</w:t>
      </w:r>
    </w:p>
    <w:p w:rsidR="003041A4" w:rsidRDefault="003041A4" w:rsidP="003041A4">
      <w:r>
        <w:t xml:space="preserve">Но спектральные цвета — только ничтожная часть всех видимых цветов вообще. </w:t>
      </w:r>
      <w:proofErr w:type="gramStart"/>
      <w:r>
        <w:t xml:space="preserve">Причина разнообразия всех видимых цветов — серых, коричневых, оливковых, </w:t>
      </w:r>
      <w:proofErr w:type="spellStart"/>
      <w:r>
        <w:t>розовых</w:t>
      </w:r>
      <w:proofErr w:type="spellEnd"/>
      <w:r>
        <w:t>, пурпурных и т. д.— значительно сложнее.</w:t>
      </w:r>
      <w:proofErr w:type="gramEnd"/>
      <w:r>
        <w:t xml:space="preserve"> В противоположность тому, что думали теоретики импрессионизма, спектральные цвета — это редкое явление, вызываемое разложением светового луча при прохождении через преломляющие среды. Мы видим спектральные цвета в радуге, каплях росы, на гранях хрусталя. Но большая часть красок природы — зелень листвы и цвет </w:t>
      </w:r>
      <w:hyperlink r:id="rId7" w:tgtFrame="_blank" w:history="1">
        <w:r>
          <w:rPr>
            <w:rStyle w:val="a3"/>
          </w:rPr>
          <w:t>кирпичной</w:t>
        </w:r>
      </w:hyperlink>
      <w:r>
        <w:t xml:space="preserve"> стены, цвет розы и даже цвет неба — не спектральные цвета. Как ни просто ощущение цвета и в этих случаях, физическая причина его сложнее: здесь действует не излучение с одной длиной волны, а целая сумма излучений. Здесь действует </w:t>
      </w:r>
      <w:proofErr w:type="spellStart"/>
      <w:r>
        <w:t>неразложенный</w:t>
      </w:r>
      <w:proofErr w:type="spellEnd"/>
      <w:r>
        <w:t xml:space="preserve"> на свои составляющие спектр излучения. Сложный спектр скрыт за простым впечатлением от него</w:t>
      </w:r>
      <w:proofErr w:type="gramStart"/>
      <w:r>
        <w:t>."</w:t>
      </w:r>
      <w:proofErr w:type="gramEnd"/>
    </w:p>
    <w:p w:rsidR="003041A4" w:rsidRDefault="003041A4" w:rsidP="003041A4">
      <w:proofErr w:type="spellStart"/>
      <w:r>
        <w:t>Неразложенный</w:t>
      </w:r>
      <w:proofErr w:type="spellEnd"/>
      <w:r>
        <w:t xml:space="preserve"> луч солнечного света также вызывает ощущение простого цвета, но и его «спектр» остается при этом скрытым. Мы называем цвет солнечного луча белым по тому впечатлению, которое оп на нас производит. Однако именно пространственное разложение солнечного луча приводится в учебниках физики как образец полного спектра.</w:t>
      </w:r>
    </w:p>
    <w:p w:rsidR="003041A4" w:rsidRDefault="003041A4" w:rsidP="003041A4">
      <w:r>
        <w:t> </w:t>
      </w:r>
    </w:p>
    <w:p w:rsidR="003041A4" w:rsidRDefault="003041A4" w:rsidP="003041A4">
      <w:r>
        <w:t xml:space="preserve">Другой пример. Пятно ультрамарина, отражая дневной свет, вызывает ощущение чисто синего цвета. </w:t>
      </w:r>
      <w:proofErr w:type="gramStart"/>
      <w:r>
        <w:t>Цвет ультрамарина похож на спектральный синий с определенной длиной волны, хотя художник никогда не назовет, рассматривая ряд спектральных цветов, цвет ультрамарина спектральным: он какой-то иной, более глубокий, более плотный.</w:t>
      </w:r>
      <w:proofErr w:type="gramEnd"/>
      <w:r>
        <w:t xml:space="preserve"> Спектр излучения, отраженного пятном ультрамарина, как и спектр солнечного луча, также полный спектр. Только энергия излучений распределена и </w:t>
      </w:r>
      <w:proofErr w:type="gramStart"/>
      <w:r>
        <w:t>нем</w:t>
      </w:r>
      <w:proofErr w:type="gramEnd"/>
      <w:r>
        <w:t xml:space="preserve"> неравномерно, в нем преобладает (по энергии излучения) коротковолновая (сине-фиолетовая.) часть спектра. Спектр излучения в большинстве случаев сложен, а создаваемое им впечатление цвета остается" простым, цельным. Целостный эффект, простое цветовое впечатление от сложного спектра обеспечиваются нервным аппаратом, суммирующим разные излучения. Можно сказать, что аппарат цветового зрения человека </w:t>
      </w:r>
      <w:r>
        <w:lastRenderedPageBreak/>
        <w:t>преобразует многообразие спектров в многообразие простых цветовых впечатлений. Спектры, таким образом, главная причина богатства красок природы.</w:t>
      </w:r>
    </w:p>
    <w:p w:rsidR="003041A4" w:rsidRDefault="003041A4" w:rsidP="003041A4">
      <w:r>
        <w:t>Спектры также — главная, причина природной цветовой игры. Излучения света распределены в пространстве. В пространстве световые потоки меняются, распадаются, суммируются, влияют друг на друга.</w:t>
      </w:r>
    </w:p>
    <w:p w:rsidR="003041A4" w:rsidRDefault="003041A4" w:rsidP="003041A4">
      <w:r>
        <w:t xml:space="preserve">Главные световые потоки, идущие от таких источников света, как солнце, луна, лампа, создают общее освещение и вызывают множество отраженных световых потоков, «вызывают» краски предметов. Каждое вещество служит как бы фильтром для падающего на него светового потока. При этом часть светового потока поглощается </w:t>
      </w:r>
      <w:proofErr w:type="gramStart"/>
      <w:r>
        <w:t>веществом</w:t>
      </w:r>
      <w:proofErr w:type="gramEnd"/>
      <w:r>
        <w:t xml:space="preserve"> и только часть отражается. Спектр отраженного излучения зависит и от природы вещества и от характера освещения. Интенсивное цветное освещение «сближает» краски освещенных предметов, оно объединяет по цвету также и тени, создавая второй, контрастный, тон цветового аккорда. Слепящий прямой солнечный свет (например, на юге) также объединяет краски, съедая их различия в светах и порождая сближенные по цвету контрастные тени.</w:t>
      </w:r>
    </w:p>
    <w:p w:rsidR="003041A4" w:rsidRDefault="003041A4" w:rsidP="003041A4">
      <w:r>
        <w:t>Рассеянный дневной свет, напротив, как говорилось выше, создает типичную предметную многоцветность, он создает наилучшие условия для различения оттенков предметного цвета, мазков на холсте. Он не столько объединяет, сколько разъединяет.</w:t>
      </w:r>
    </w:p>
    <w:p w:rsidR="003041A4" w:rsidRDefault="003041A4" w:rsidP="003041A4">
      <w:r>
        <w:t>Цвета предметов при рассеянном дневном свете наиболее различны между собой. Они особенно подвержены разноречию и дисгармонии, если положены на одной плоскости. Они были бы дисгармоничны и в пространстве, если бы каждый предмет не был своеобразным зеркалом для других предметов, обращенных к нему своими поверхностями. В хорошем зеркале мы видим все предметы сохраняющими свои формы и цвета. Посмотрите, как заполнено самыми разными цветами зеркало, стоящее в вашей комнате! Вам, пожалуй, не придет сразу в голову, что отражение предмета в зеркале — это явление рефлекса в его чистом виде — вторичное излучение («</w:t>
      </w:r>
      <w:proofErr w:type="spellStart"/>
      <w:r>
        <w:t>reflectare</w:t>
      </w:r>
      <w:proofErr w:type="spellEnd"/>
      <w:r>
        <w:t>» по-латыни значит «отражать»).</w:t>
      </w:r>
    </w:p>
    <w:p w:rsidR="003041A4" w:rsidRDefault="003041A4" w:rsidP="003041A4">
      <w:r>
        <w:t>Не только зеркало, но и всякий другой' предмет отражает в себе окружающие предметы. Его цвет — это всегда совокупность, мозаика рефлексов. Конечно, рефлексы эти не так ясно выражены, как в зеркале. Они не так ясны по цвету, у них мягкие   очертания.   Надо   учиться   видеть   рефлексы от неба,   земли,   стен.</w:t>
      </w:r>
    </w:p>
    <w:p w:rsidR="003041A4" w:rsidRDefault="003041A4" w:rsidP="003041A4">
      <w:r>
        <w:t xml:space="preserve">Все предметы, отражая, рассеивают свет: одни — больше, </w:t>
      </w:r>
      <w:proofErr w:type="gramStart"/>
      <w:r>
        <w:t>другие—меньше</w:t>
      </w:r>
      <w:proofErr w:type="gramEnd"/>
      <w:r>
        <w:t>. На тех, которые рассеивают меньше, рефлексы сильнее. Значит, и материал (структура поверхности предмета) участвует в общей цветовой игре. Сравните рефлексы на поливной керамике, металле, шелке; на сукне, кирпичной стене, бархате.</w:t>
      </w:r>
    </w:p>
    <w:p w:rsidR="003041A4" w:rsidRDefault="003041A4" w:rsidP="003041A4">
      <w:r>
        <w:t>Игра света и рефлексов видна и на предметах, поверхность которых хорошо рассеивает. Особенно выразительна игра рефлексов на белых предметах, отражающих почти весь падающий на них световой поток. Прекрасными примерами белой рассеивающей поверхности служат матовый гипсовый отлив, снег. На снегу мы совершенно ясно видим множество цветных рефлексов от неба, от окружающих предметов. Живопись снега — увлекательная задача для художника, изучающего рефлексы.</w:t>
      </w:r>
    </w:p>
    <w:p w:rsidR="003041A4" w:rsidRDefault="003041A4" w:rsidP="003041A4">
      <w:r>
        <w:t> </w:t>
      </w:r>
    </w:p>
    <w:p w:rsidR="003041A4" w:rsidRDefault="003041A4" w:rsidP="003041A4">
      <w:r>
        <w:t>Все «не белые» предметы отражают только часть падающего на них светового потока. Поэтому и рефлексы на них выражены менее ясно.</w:t>
      </w:r>
    </w:p>
    <w:p w:rsidR="003041A4" w:rsidRDefault="003041A4" w:rsidP="003041A4">
      <w:r>
        <w:t>Черные предметы поглощают почти весь падающий на них световой поток. Если они к тому же обладают матовой поверхностью, то есть хорошо рассеивают отраженный свет, они наименее восприимчивы к свету и рефлексам. Яркий цветной слет еще в силах изменить цветовой тон черного бархата. Но рефлексы от соседних предметов практически совершенно гаснут в черном бархате. И все же на большинстве предметов рефлексы заметны. Вот почему цвет предмета в реальном пространстве следует представлять себе теоретически, как мозаику рефлексов, выраженную яснее всего в полутенях и тенях, но присутствующую и в светах и даже в блике.</w:t>
      </w:r>
    </w:p>
    <w:p w:rsidR="003041A4" w:rsidRDefault="003041A4" w:rsidP="003041A4">
      <w:r>
        <w:t> </w:t>
      </w:r>
    </w:p>
    <w:p w:rsidR="003041A4" w:rsidRDefault="003041A4" w:rsidP="003041A4">
      <w:r>
        <w:t xml:space="preserve">Итак, мир красок природы создается непрерывной сеткой взаимно пересекающихся световых потоков, идущих от источников света и затем от соседних предметов к данному предмету и от него снова к </w:t>
      </w:r>
      <w:r>
        <w:lastRenderedPageBreak/>
        <w:t xml:space="preserve">соседним предметам. Каждый предмет— </w:t>
      </w:r>
      <w:proofErr w:type="gramStart"/>
      <w:r>
        <w:t>гл</w:t>
      </w:r>
      <w:proofErr w:type="gramEnd"/>
      <w:r>
        <w:t xml:space="preserve">адкое или матовое зеркало. Поставьте два зеркала— </w:t>
      </w:r>
      <w:proofErr w:type="gramStart"/>
      <w:r>
        <w:t>од</w:t>
      </w:r>
      <w:proofErr w:type="gramEnd"/>
      <w:r>
        <w:t xml:space="preserve">но против другого, и вы увидите бесконечный ряд взаимных отражений. Если зеркала мутны, если они поглощают и рассеивают часть света, общее </w:t>
      </w:r>
      <w:hyperlink r:id="rId8" w:tgtFrame="_blank" w:history="1">
        <w:r>
          <w:rPr>
            <w:rStyle w:val="a3"/>
          </w:rPr>
          <w:t>освещение</w:t>
        </w:r>
      </w:hyperlink>
      <w:r>
        <w:t xml:space="preserve"> постепенно гаснет в переплетающихся рефлексах.</w:t>
      </w:r>
    </w:p>
    <w:p w:rsidR="003041A4" w:rsidRDefault="003041A4" w:rsidP="003041A4">
      <w:r>
        <w:t xml:space="preserve">Универсальное значение рефлекса впервые ясно увидел Леонардо да Винчи, ученый и художник. Его хорошо понимал художник-колорист </w:t>
      </w:r>
      <w:proofErr w:type="spellStart"/>
      <w:r>
        <w:t>Эжен</w:t>
      </w:r>
      <w:proofErr w:type="spellEnd"/>
      <w:r>
        <w:t xml:space="preserve"> Делакруа. Уже после того как был написан этот текст, я нашел в «Дневнике» Делакруа следующие слова: «Чем предмет глаже или больше блестит, тем меньше видна его собственная окраска: </w:t>
      </w:r>
      <w:proofErr w:type="gramStart"/>
      <w:r>
        <w:t>он</w:t>
      </w:r>
      <w:proofErr w:type="gramEnd"/>
      <w:r>
        <w:t xml:space="preserve"> в самом деле становится зеркалом, отражающим окраску соседних предметов».  «В </w:t>
      </w:r>
      <w:proofErr w:type="gramStart"/>
      <w:r>
        <w:t>сущности</w:t>
      </w:r>
      <w:proofErr w:type="gramEnd"/>
      <w:r>
        <w:t xml:space="preserve"> говоря, нет теней вообще, есть только рефлексы» 9.</w:t>
      </w:r>
    </w:p>
    <w:p w:rsidR="003041A4" w:rsidRDefault="003041A4" w:rsidP="003041A4">
      <w:r>
        <w:t>Видимый цвет предмета меняется и в результате прохождения отраженного от него света через полупрозрачные среды: воздух, воду, туман, дым и т. п. На</w:t>
      </w:r>
      <w:proofErr w:type="gramStart"/>
      <w:r>
        <w:t xml:space="preserve"> Э</w:t>
      </w:r>
      <w:proofErr w:type="gramEnd"/>
      <w:r>
        <w:t xml:space="preserve">том явлении основана так называемая цветовая перспектива. Полупрозрачная (мутная) среда пропускает одни лучи и рассеивает или поглощает другие. Так, слои воздуха объединяют все предметы дальнего   плана, накладывая на них тон. Между предметами и зрителем как бы   опускаются по   мере   удаления предметов от зрителя все новые и новые светлые </w:t>
      </w:r>
      <w:proofErr w:type="spellStart"/>
      <w:r>
        <w:t>голубые</w:t>
      </w:r>
      <w:proofErr w:type="spellEnd"/>
      <w:r>
        <w:t xml:space="preserve"> вуали.</w:t>
      </w:r>
    </w:p>
    <w:p w:rsidR="003041A4" w:rsidRDefault="003041A4" w:rsidP="003041A4">
      <w:r>
        <w:t xml:space="preserve">Частицы воздушной среды, рассеивая главным образом синие и фиолетовые лучи, создают синеватые, затем </w:t>
      </w:r>
      <w:proofErr w:type="spellStart"/>
      <w:r>
        <w:t>голубые</w:t>
      </w:r>
      <w:proofErr w:type="spellEnd"/>
      <w:r>
        <w:t xml:space="preserve"> дали, объединяя краски каждого плана и по светлоте, затемняя светлые и </w:t>
      </w:r>
      <w:proofErr w:type="spellStart"/>
      <w:r>
        <w:t>высветляя</w:t>
      </w:r>
      <w:proofErr w:type="spellEnd"/>
      <w:r>
        <w:t xml:space="preserve"> темные краски. Вспомните, как ясно расчленяются планы туманом, пыльным воздухом города. Но и рассеивание света в слоях чистого воздуха приводит, особенно днем, к </w:t>
      </w:r>
      <w:proofErr w:type="gramStart"/>
      <w:r>
        <w:t>значительному</w:t>
      </w:r>
      <w:proofErr w:type="gramEnd"/>
      <w:r>
        <w:t xml:space="preserve"> </w:t>
      </w:r>
      <w:proofErr w:type="spellStart"/>
      <w:r>
        <w:t>поголубению</w:t>
      </w:r>
      <w:proofErr w:type="spellEnd"/>
      <w:r>
        <w:t xml:space="preserve"> далей. Пейзаж распадается на </w:t>
      </w:r>
      <w:proofErr w:type="gramStart"/>
      <w:r>
        <w:t>ясные</w:t>
      </w:r>
      <w:proofErr w:type="gramEnd"/>
      <w:r>
        <w:t xml:space="preserve"> цветовые и тональные планы10. Можно было бы говорить специально об игре цвета в таких полупрозрачных средах, как вода, стекло. Читатель найдет интересные наблюдения такого рода в книге </w:t>
      </w:r>
      <w:proofErr w:type="spellStart"/>
      <w:r>
        <w:t>Минарта</w:t>
      </w:r>
      <w:proofErr w:type="spellEnd"/>
      <w:r>
        <w:t>   «Свет и цвет в природе»:</w:t>
      </w:r>
    </w:p>
    <w:p w:rsidR="003041A4" w:rsidRDefault="003041A4" w:rsidP="003041A4">
      <w:r>
        <w:t xml:space="preserve">-  Цвет предмета </w:t>
      </w:r>
      <w:proofErr w:type="gramStart"/>
      <w:r>
        <w:t>зависит—и</w:t>
      </w:r>
      <w:proofErr w:type="gramEnd"/>
      <w:r>
        <w:t xml:space="preserve"> в очень сильной степени — от цвета общего освещения. Цвет предмета   зависит от пространственной и от предметной среды.   Так выглядит   физическое   представление   о   цвете   предмета,   как   цвете   отраженного излучения. Леонардо да Винчи был прав:  «Никакое   тело никогда всецело не обнаружит свой природный цвет», цвет предмета действительно непрерывно изменяется</w:t>
      </w:r>
    </w:p>
    <w:p w:rsidR="003041A4" w:rsidRDefault="003041A4" w:rsidP="003041A4">
      <w:r>
        <w:t>"Не подлежит сомнению, что игра излучения существует не только как реальность, постигаемая физической теорией. Мы можем ее увидеть, увидеть во всей ее сложности, во всей ее тонкости. Но для этого нужно особое воспитание глаза. Современному художнику не обойти этой стороны воспитания своего художнического глаза.</w:t>
      </w:r>
    </w:p>
    <w:p w:rsidR="003041A4" w:rsidRDefault="003041A4" w:rsidP="003041A4">
      <w:r>
        <w:t xml:space="preserve">Громада собора. Общий цветовой тон </w:t>
      </w:r>
      <w:proofErr w:type="gramStart"/>
      <w:r>
        <w:t>розоватый</w:t>
      </w:r>
      <w:proofErr w:type="gramEnd"/>
      <w:r>
        <w:t xml:space="preserve"> но отношению к мерцающему голубоватыми красками дневному небу. В кружеве готической архитектуры — бледно-фиолетовые, зеленые, </w:t>
      </w:r>
      <w:proofErr w:type="spellStart"/>
      <w:r>
        <w:t>голубые</w:t>
      </w:r>
      <w:proofErr w:type="spellEnd"/>
      <w:r>
        <w:t xml:space="preserve"> тени и полутени. </w:t>
      </w:r>
      <w:proofErr w:type="spellStart"/>
      <w:r>
        <w:t>Голубые</w:t>
      </w:r>
      <w:proofErr w:type="spellEnd"/>
      <w:r>
        <w:t xml:space="preserve"> цвета разбиваются </w:t>
      </w:r>
      <w:proofErr w:type="gramStart"/>
      <w:r>
        <w:t>оранжевыми</w:t>
      </w:r>
      <w:proofErr w:type="gramEnd"/>
      <w:r>
        <w:t xml:space="preserve">. Повсюду видны переплетающиеся с пятнами солнечного света рефлексы от неба, от освещенных граней камня. Цвет мерцает, проникая сквозь горячий струящийся воздух города. Контуры и формы размыты. В каждой детали главное — жизнь солнечного света. Тень, лежащая внизу на соборе, лишена плотности. Она такая же игра рефлексов. Это— </w:t>
      </w:r>
      <w:proofErr w:type="gramStart"/>
      <w:r>
        <w:t>«</w:t>
      </w:r>
      <w:proofErr w:type="spellStart"/>
      <w:r>
        <w:t>Р</w:t>
      </w:r>
      <w:proofErr w:type="gramEnd"/>
      <w:r>
        <w:t>уанский</w:t>
      </w:r>
      <w:proofErr w:type="spellEnd"/>
      <w:r>
        <w:t xml:space="preserve"> собор в полдень» К. Моне. Опять громада собора. Общий цветовой тон — голубовато-серый. Среди холодных оттенков рыжие пятна. Теплые тени. Тог же собор, но иная цветовая игра, иное переплетение излучений. Это—</w:t>
      </w:r>
      <w:proofErr w:type="gramStart"/>
      <w:r>
        <w:t>«</w:t>
      </w:r>
      <w:proofErr w:type="spellStart"/>
      <w:r>
        <w:t>Р</w:t>
      </w:r>
      <w:proofErr w:type="gramEnd"/>
      <w:r>
        <w:t>уанский</w:t>
      </w:r>
      <w:proofErr w:type="spellEnd"/>
      <w:r>
        <w:t xml:space="preserve"> собор вечером».</w:t>
      </w:r>
    </w:p>
    <w:p w:rsidR="003041A4" w:rsidRDefault="003041A4" w:rsidP="003041A4">
      <w:r>
        <w:t xml:space="preserve">Каков же действительный цвет камня в </w:t>
      </w:r>
      <w:proofErr w:type="spellStart"/>
      <w:r>
        <w:t>Руанском</w:t>
      </w:r>
      <w:proofErr w:type="spellEnd"/>
      <w:r>
        <w:t xml:space="preserve"> соборе? Камень ли это или возносящийся к небу поток света? Однако перед нами не вымысел, а результат увлекательных и острых наблюдений. Воля художника выбрала игру рефлексов как основу цветового строя. Разве это неправда? Это — </w:t>
      </w:r>
      <w:proofErr w:type="gramStart"/>
      <w:r>
        <w:t>правда</w:t>
      </w:r>
      <w:proofErr w:type="gramEnd"/>
      <w:r>
        <w:t xml:space="preserve"> цвета, но опять только одна ее сторона, преувеличение.</w:t>
      </w:r>
    </w:p>
    <w:p w:rsidR="003041A4" w:rsidRDefault="003041A4" w:rsidP="003041A4">
      <w:r>
        <w:t xml:space="preserve">В связи со сказанным уместно следующее примечание. Надо различать сущность художественного явления и теоретические работы, полемические манифесты, которыми оно обрастает. Теоретики неоимпрессионизма любили пользоваться выражениями «вибрация света», «передача световой вибрации», «изображение вибрирующего светового потока» и т. </w:t>
      </w:r>
      <w:proofErr w:type="spellStart"/>
      <w:proofErr w:type="gramStart"/>
      <w:r>
        <w:t>п</w:t>
      </w:r>
      <w:proofErr w:type="spellEnd"/>
      <w:proofErr w:type="gramEnd"/>
    </w:p>
    <w:p w:rsidR="003041A4" w:rsidRDefault="003041A4" w:rsidP="003041A4">
      <w:r>
        <w:t> </w:t>
      </w:r>
    </w:p>
    <w:p w:rsidR="003041A4" w:rsidRDefault="003041A4" w:rsidP="003041A4">
      <w:r>
        <w:t xml:space="preserve">С точки зрения физики эти выражения — образы, не имеющие отношения к волновой природе света. Мы не можем видеть световых колебаний иначе как в виде простого, цельного цвета. </w:t>
      </w:r>
      <w:proofErr w:type="gramStart"/>
      <w:r>
        <w:t xml:space="preserve">«Вибрация», которая </w:t>
      </w:r>
      <w:r>
        <w:lastRenderedPageBreak/>
        <w:t>воспроизводится, например, в «</w:t>
      </w:r>
      <w:proofErr w:type="spellStart"/>
      <w:r>
        <w:t>Руанских</w:t>
      </w:r>
      <w:proofErr w:type="spellEnd"/>
      <w:r>
        <w:t xml:space="preserve"> соборах» Клода Моне,—-это игра света, тени и рефлексов, размытая «струящимся» воздухом города.</w:t>
      </w:r>
      <w:proofErr w:type="gramEnd"/>
      <w:r>
        <w:t xml:space="preserve"> Ни о какой передаче световых колебаний, «вибраций» как таковых, на что неясно намекают К. </w:t>
      </w:r>
      <w:proofErr w:type="spellStart"/>
      <w:r>
        <w:t>Моклер</w:t>
      </w:r>
      <w:proofErr w:type="spellEnd"/>
      <w:r>
        <w:t xml:space="preserve"> 12, П. Сипьяк13 и другие теоретики импрессионизма и неоимпрессионизма, не может быть речи. Для большинства вопросов художественной практики достаточно представлять себе свет как излучение определенного качества и силы14.</w:t>
      </w:r>
    </w:p>
    <w:p w:rsidR="003041A4" w:rsidRDefault="003041A4" w:rsidP="003041A4">
      <w:r>
        <w:t xml:space="preserve">Передача волновой природы света невозможна и художественно бессмысленна. Мы не видим световых колебаний как таковых. Мы только знаем о них, но мы знаем также об их крайне малой, неразличимо малой длине. Невозможна и живопись спектральными цветами, которую рекламируют теоретики импрессионизма. Самый чистый пигмент, положенный на чисто белый грунт и освещенный белым светом, отражает свет сложного спектрального состава. </w:t>
      </w:r>
      <w:proofErr w:type="gramStart"/>
      <w:r>
        <w:t xml:space="preserve">«Чистые» цвета импрессионистов — это лишь отчасти цвета, близкие к спектральным, по большей же части — их </w:t>
      </w:r>
      <w:proofErr w:type="spellStart"/>
      <w:r>
        <w:t>разбелки</w:t>
      </w:r>
      <w:proofErr w:type="spellEnd"/>
      <w:r>
        <w:t xml:space="preserve"> и, кроме того, нейтральные светло-серые цвета, повышающие цветность соседних пятен.</w:t>
      </w:r>
      <w:proofErr w:type="gramEnd"/>
    </w:p>
    <w:p w:rsidR="003041A4" w:rsidRDefault="003041A4" w:rsidP="003041A4">
      <w:proofErr w:type="spellStart"/>
      <w:r>
        <w:t>ркскурсы</w:t>
      </w:r>
      <w:proofErr w:type="spellEnd"/>
      <w:r>
        <w:t xml:space="preserve"> импрессионистов в теорию цвета не выдерживают в наше время критики. Но приемы импрессионистической живописи хорошо говорят о способе видения многих импрессионистов, о ясном выборе природной основы для цветовых гармоний картины. Мир для последовательного импрессиониста — это не столько мир вещей, сколько мир переплетающихся потоков света, мир излучений. Контуры и формы предметов, так же как и предметный цвет, не входят здесь в арсенал главных художественных: средств. Цвет понимается только как постоянно меняющийся, всюду разный цвет излучения. Импрессионистический способ нанесения краски подчеркивает непрерывную игру световых потоков.</w:t>
      </w:r>
    </w:p>
    <w:p w:rsidR="003041A4" w:rsidRDefault="003041A4" w:rsidP="003041A4">
      <w:pPr>
        <w:rPr>
          <w:rFonts w:eastAsiaTheme="minorEastAsia"/>
        </w:rPr>
      </w:pPr>
    </w:p>
    <w:p w:rsidR="002F761F" w:rsidRDefault="002F761F"/>
    <w:p w:rsidR="0098635A" w:rsidRDefault="0098635A" w:rsidP="0098635A">
      <w:pPr>
        <w:jc w:val="center"/>
      </w:pPr>
      <w:hyperlink r:id="rId9" w:history="1">
        <w:r>
          <w:rPr>
            <w:rStyle w:val="a3"/>
            <w:b/>
            <w:bCs/>
          </w:rPr>
          <w:t>&lt;&lt;&lt; Содержание книги "Цвет в живописи"</w:t>
        </w:r>
      </w:hyperlink>
      <w:r>
        <w:rPr>
          <w:b/>
          <w:bCs/>
        </w:rPr>
        <w:t>           </w:t>
      </w:r>
      <w:hyperlink r:id="rId10" w:history="1">
        <w:r>
          <w:rPr>
            <w:rStyle w:val="a3"/>
            <w:b/>
            <w:bCs/>
          </w:rPr>
          <w:t>Следующая глава книги &gt;&gt;&gt;</w:t>
        </w:r>
      </w:hyperlink>
    </w:p>
    <w:p w:rsidR="0098635A" w:rsidRDefault="0098635A"/>
    <w:sectPr w:rsidR="0098635A"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displayVerticalDrawingGridEvery w:val="2"/>
  <w:characterSpacingControl w:val="doNotCompress"/>
  <w:compat/>
  <w:rsids>
    <w:rsidRoot w:val="0098635A"/>
    <w:rsid w:val="002F761F"/>
    <w:rsid w:val="003041A4"/>
    <w:rsid w:val="0052201F"/>
    <w:rsid w:val="0066399C"/>
    <w:rsid w:val="007B6CB0"/>
    <w:rsid w:val="00943D61"/>
    <w:rsid w:val="0098635A"/>
    <w:rsid w:val="00B40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98635A"/>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635A"/>
    <w:rPr>
      <w:rFonts w:ascii="Times New Roman" w:eastAsiaTheme="minorEastAsia" w:hAnsi="Times New Roman" w:cs="Times New Roman"/>
      <w:color w:val="0000FF"/>
      <w:kern w:val="36"/>
      <w:sz w:val="48"/>
      <w:szCs w:val="48"/>
      <w:lang w:eastAsia="ru-RU"/>
    </w:rPr>
  </w:style>
  <w:style w:type="character" w:styleId="a3">
    <w:name w:val="Hyperlink"/>
    <w:basedOn w:val="a0"/>
    <w:uiPriority w:val="99"/>
    <w:semiHidden/>
    <w:unhideWhenUsed/>
    <w:rsid w:val="0098635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lick01.begun.ru/click.jsp?url=IGyo4e-o6eik05V3kgvIgVwHwV7lDJPBr1*gSdE4PmvMBzauW7Ka*py-IgMDC60Cw6ToV0upiXnsV5jCWkHXAKqVhWR3-mLBhVE0*fN-L82LKAcu*pUHp4MgP4TQsvCZ5Nns8K4SZNoOuR9HA6U*6wQIq5yk2XdvYauRTUOW0rPx89JTVU4I5A00BJJP5Pp8XACnntCzeEfTq7RCeq1aQ7DGPtuzj-vtuNgHtnpnuYpsislN8R*F-sAzNz9xd5uDvv3*7qXTsQXTe6LYCMTc9RzPR9Y" TargetMode="External"/><Relationship Id="rId3" Type="http://schemas.openxmlformats.org/officeDocument/2006/relationships/webSettings" Target="webSettings.xml"/><Relationship Id="rId7" Type="http://schemas.openxmlformats.org/officeDocument/2006/relationships/hyperlink" Target="http://click01.begun.ru/click.jsp?url=IGyo4X11dHXWdJK*W8IBSJXOCJfWbF3qNh0LzSNxV6-6OCNvxEbRWoUm5CsphcKOsxrKKzyaYRvYW770DPzmhx5QICN8B5QW*I5KscL-lmbxajsGJMWRgvxIpfKMmuLh2ehE94W2I*40*ygnXwcJj2JsmaAobjoiG81QxyBsZBkzFWk1AAuzs-rbqJv2t1RK5fcNjMjTdCzYcftHBpcp0xugPFATYz1e6gRfI1V87cDMJXm8CettKNM4UAQq-84tmwcSwzhyQRbe7o9tqrtwhSJxlV*dVKYO2yYPHjQ2H-W-19oPcLJSx0mE0*DwOkFPQTyWAPljuoCvfQIZvJyeVNRaGE7HoconUie8tqwUNCxb9cc845jHXUiqX5SbG9-aFLV*nHfpcYsMfsrCy2LxegzEqmghuMpfwDeNAMUq46OSEFC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lick01.begun.ru/click.jsp?url=IGyo4d7Y2dgXKb2tSNESW4bdG4QT2G2zh9iizF*IBFGFlLY1sjz23ZLeE-YAv3g5*00R4s33w7j6SsIfa1X7*-piY0hVleTNzVkF3l-2CQo5LJmKDZPiUi7BLtPXqK-BKxIg*f-ffe-eI5gOYyucCq9WeGR3WqD4XNzUgA3QyGimMXEb-24WQIGCN586BJKgn7XboEXRqBglVyWM1tlCAoBWNfKP7GEqat63OjL7jUJwc8WDDPZm1jThhxXDYDo85QbfaYZHQfoRZyhBP4LYHX261TtxqXrglfsYIxuvjn8LumUoMupGUuYxUMW2*3dThbQ1tw" TargetMode="External"/><Relationship Id="rId11" Type="http://schemas.openxmlformats.org/officeDocument/2006/relationships/fontTable" Target="fontTable.xml"/><Relationship Id="rId5" Type="http://schemas.openxmlformats.org/officeDocument/2006/relationships/hyperlink" Target="http://click01.begun.ru/click.jsp?url=IGyo4Xl*f36Pn5BrjhfUnUAb3UIXaCuKwKzIBAB0Huud1F6lKpehsKd9KZMTvdxlRgP3o2C-DkxKIWer6-0HLlUoUP4S0EC0vHYZql4rGIvt3-xAPXi1yvS5B5dmVdiq1vBU-biyAKWOQtHvR-IinJBt2Ga-ldRNS2XocEYAzP3DaSbBxzAAjkdHJ1dF1izp0NcYEwrhdsVmLCD78U2E-1lQuetAmdEN34e0LJS7ay9tTKT77NUoiXlWPGLJxIUQqduwYTShPIH4UhAMiMnfgWj9rP0LHqDnUuoMn4kSkqrEKTyS" TargetMode="External"/><Relationship Id="rId10" Type="http://schemas.openxmlformats.org/officeDocument/2006/relationships/hyperlink" Target="http://www.bibliotekar.ru/cvet-zhivopisi/3.htm" TargetMode="External"/><Relationship Id="rId4" Type="http://schemas.openxmlformats.org/officeDocument/2006/relationships/hyperlink" Target="http://click01.begun.ru/click.jsp?url=IGyo4WdhYGGYneDZPKVmL-Kpb-C92TdtUyKYoTati-ctbZ5vPsKaG5MRjL0p0AiJ4FKG*JLlrTzi9nEFDZ*pufkReNLXPHaZ-900umGH76sTURG6nxJpoToIXjzAqmNoD16D6ism4d6c4cZ-2W78EZH-CrIjRiz5E99ErjxaroTuVbHgf1koqQ1xj*Clmk2IiSegDudFIiD91kfsNvKsgytQM2Q*eDGFL1vJ9JyPVHKsRdYDWVjNulKnzKjr876sOGDwEru2a-O6o1zj7TtcGp4f-nu67bnFXVoTMmmcBUGHUZKGUezP3GCVtkxAMHK3WOHVXl8iYUui7-PHakxgIQyiymE" TargetMode="External"/><Relationship Id="rId9" Type="http://schemas.openxmlformats.org/officeDocument/2006/relationships/hyperlink" Target="http://www.bibliotekar.ru/cvet-zhivopisi/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3016</Words>
  <Characters>17194</Characters>
  <Application>Microsoft Office Word</Application>
  <DocSecurity>0</DocSecurity>
  <Lines>143</Lines>
  <Paragraphs>40</Paragraphs>
  <ScaleCrop>false</ScaleCrop>
  <Company>dom</Company>
  <LinksUpToDate>false</LinksUpToDate>
  <CharactersWithSpaces>20170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2</cp:revision>
  <dcterms:created xsi:type="dcterms:W3CDTF">2008-11-28T19:39:00Z</dcterms:created>
  <dcterms:modified xsi:type="dcterms:W3CDTF">2008-11-28T19:39:00Z</dcterms:modified>
</cp:coreProperties>
</file>